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82" w:line="320" w:lineRule="exact"/>
        <w:ind w:right="145" w:right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附件2：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82" w:line="320" w:lineRule="exact"/>
        <w:ind w:right="145" w:rightChars="0"/>
        <w:jc w:val="center"/>
        <w:textAlignment w:val="auto"/>
        <w:rPr>
          <w:rFonts w:hint="default" w:ascii="仿宋_GB2312" w:hAnsi="仿宋_GB2312" w:eastAsia="仿宋_GB2312" w:cs="仿宋_GB2312"/>
          <w:b w:val="0"/>
          <w:bCs w:val="0"/>
          <w:kern w:val="2"/>
          <w:sz w:val="44"/>
          <w:szCs w:val="44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b w:val="0"/>
          <w:bCs w:val="0"/>
          <w:kern w:val="2"/>
          <w:sz w:val="44"/>
          <w:szCs w:val="44"/>
          <w:lang w:val="en-US" w:eastAsia="zh-CN" w:bidi="ar-SA"/>
        </w:rPr>
        <w:t>采购需求调查反馈函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82" w:line="320" w:lineRule="exact"/>
        <w:ind w:right="145" w:right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82" w:line="560" w:lineRule="exact"/>
        <w:ind w:right="145" w:right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四川米仓山建设工程有限公司</w:t>
      </w:r>
      <w:r>
        <w:rPr>
          <w:rFonts w:hint="default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82" w:line="560" w:lineRule="exact"/>
        <w:ind w:right="145" w:righ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经研究，我单位</w:t>
      </w:r>
      <w:r>
        <w:rPr>
          <w:rFonts w:hint="default" w:ascii="仿宋_GB2312" w:hAnsi="仿宋_GB2312" w:eastAsia="仿宋_GB2312" w:cs="仿宋_GB2312"/>
          <w:b w:val="0"/>
          <w:bCs w:val="0"/>
          <w:kern w:val="2"/>
          <w:sz w:val="32"/>
          <w:szCs w:val="32"/>
          <w:u w:val="single"/>
          <w:lang w:val="en-US" w:eastAsia="zh-CN" w:bidi="ar-SA"/>
        </w:rPr>
        <w:t xml:space="preserve">      公司全称       </w:t>
      </w:r>
      <w:r>
        <w:rPr>
          <w:rFonts w:hint="default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决定对《诺水河至光雾山公路（米仓大道）交旅融合总体策划方案技术咨询服务项目》采购需求调查进行反馈，现将相关情况反馈如下：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82" w:line="560" w:lineRule="exact"/>
        <w:ind w:right="145" w:righ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一、需求内容建议内容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82" w:line="560" w:lineRule="exact"/>
        <w:ind w:right="145" w:righ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如有修改意见请详细说明，说明内容包含（项目、内容以及建议修改依据）；如无不同意见则注明无意见。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82" w:line="560" w:lineRule="exact"/>
        <w:ind w:right="145" w:righ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FF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二、费用测算建议</w:t>
      </w:r>
      <w:r>
        <w:rPr>
          <w:rFonts w:hint="default" w:ascii="仿宋_GB2312" w:hAnsi="仿宋_GB2312" w:eastAsia="仿宋_GB2312" w:cs="仿宋_GB2312"/>
          <w:b w:val="0"/>
          <w:bCs w:val="0"/>
          <w:color w:val="0000FF"/>
          <w:kern w:val="2"/>
          <w:sz w:val="32"/>
          <w:szCs w:val="32"/>
          <w:lang w:val="en-US" w:eastAsia="zh-CN" w:bidi="ar-SA"/>
        </w:rPr>
        <w:t>（此表为参照模板，可根据实际测算进行增删）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21"/>
        <w:gridCol w:w="18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  <w:jc w:val="center"/>
        </w:trPr>
        <w:tc>
          <w:tcPr>
            <w:tcW w:w="64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Times New Roman" w:eastAsia="仿宋_GB2312" w:cs="Times New Roman"/>
                <w:b/>
                <w:kern w:val="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</w:rPr>
              <w:t>科目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Times New Roman" w:eastAsia="仿宋_GB2312" w:cs="Times New Roman"/>
                <w:b/>
                <w:kern w:val="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</w:rPr>
              <w:t>合计（万元）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4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ascii="仿宋_GB2312" w:hAnsi="Times New Roman" w:eastAsia="仿宋_GB2312" w:cs="Times New Roman"/>
                <w:b/>
                <w:kern w:val="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</w:rPr>
              <w:t>一、合计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exact"/>
          <w:jc w:val="center"/>
        </w:trPr>
        <w:tc>
          <w:tcPr>
            <w:tcW w:w="64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ascii="仿宋_GB2312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</w:rPr>
              <w:t>（一）直接费用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exact"/>
          <w:jc w:val="center"/>
        </w:trPr>
        <w:tc>
          <w:tcPr>
            <w:tcW w:w="64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eastAsia" w:ascii="仿宋_GB2312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</w:rPr>
              <w:t>1.调研费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exact"/>
          <w:jc w:val="center"/>
        </w:trPr>
        <w:tc>
          <w:tcPr>
            <w:tcW w:w="64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eastAsia" w:ascii="仿宋_GB2312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</w:rPr>
              <w:t>2.人员费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exact"/>
          <w:jc w:val="center"/>
        </w:trPr>
        <w:tc>
          <w:tcPr>
            <w:tcW w:w="64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eastAsia" w:ascii="仿宋_GB2312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</w:rPr>
              <w:t>3.会议费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exact"/>
          <w:jc w:val="center"/>
        </w:trPr>
        <w:tc>
          <w:tcPr>
            <w:tcW w:w="64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eastAsia" w:ascii="仿宋_GB2312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</w:rPr>
              <w:t>4.专家咨询费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exact"/>
          <w:jc w:val="center"/>
        </w:trPr>
        <w:tc>
          <w:tcPr>
            <w:tcW w:w="64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ascii="仿宋_GB2312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</w:rPr>
              <w:t>5.差旅费/会议费/国际合作与交流费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exact"/>
          <w:jc w:val="center"/>
        </w:trPr>
        <w:tc>
          <w:tcPr>
            <w:tcW w:w="64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ascii="仿宋_GB2312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</w:rPr>
              <w:t>6.</w:t>
            </w:r>
            <w:r>
              <w:rPr>
                <w:rFonts w:hint="eastAsia" w:ascii="仿宋_GB2312" w:hAnsi="Times New Roman" w:eastAsia="仿宋_GB2312" w:cs="Times New Roman"/>
                <w:kern w:val="0"/>
                <w:sz w:val="24"/>
                <w:lang w:val="en-US" w:eastAsia="zh-CN"/>
              </w:rPr>
              <w:t>项目编制费/</w:t>
            </w:r>
            <w:r>
              <w:rPr>
                <w:rFonts w:hint="eastAsia" w:ascii="仿宋_GB2312" w:hAnsi="Times New Roman" w:eastAsia="仿宋_GB2312" w:cs="Times New Roman"/>
                <w:kern w:val="0"/>
                <w:sz w:val="24"/>
              </w:rPr>
              <w:t>出版/文献/信息传播/知识产权事务/印刷费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  <w:jc w:val="center"/>
        </w:trPr>
        <w:tc>
          <w:tcPr>
            <w:tcW w:w="64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ascii="仿宋_GB2312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</w:rPr>
              <w:t>7.劳务费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4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ascii="仿宋_GB2312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</w:rPr>
              <w:t>8.其他支出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4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ascii="仿宋_GB2312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</w:rPr>
              <w:t>（二）间接费用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exact"/>
          <w:jc w:val="center"/>
        </w:trPr>
        <w:tc>
          <w:tcPr>
            <w:tcW w:w="64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ascii="仿宋_GB2312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</w:rPr>
              <w:t>1.管理费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exact"/>
          <w:jc w:val="center"/>
        </w:trPr>
        <w:tc>
          <w:tcPr>
            <w:tcW w:w="64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eastAsia" w:ascii="仿宋_GB2312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</w:rPr>
              <w:t>2.税费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仿宋_GB2312" w:hAnsi="Times New Roman" w:eastAsia="仿宋_GB2312" w:cs="Times New Roman"/>
                <w:color w:val="000000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82" w:line="560" w:lineRule="exact"/>
        <w:ind w:right="145" w:right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82" w:line="560" w:lineRule="exact"/>
        <w:ind w:left="6385" w:leftChars="2888" w:right="145" w:rightChars="0" w:hanging="320" w:hangingChars="1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******公司（盖章）202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4</w:t>
      </w:r>
      <w:r>
        <w:rPr>
          <w:rFonts w:hint="default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年*月*日</w:t>
      </w:r>
    </w:p>
    <w:p/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2MjE0MWYzZGJiODMzOWYyNDU3NzU0OWJlMjY3ZGUifQ=="/>
  </w:docVars>
  <w:rsids>
    <w:rsidRoot w:val="10F00870"/>
    <w:rsid w:val="00A10600"/>
    <w:rsid w:val="02D93400"/>
    <w:rsid w:val="02E029CA"/>
    <w:rsid w:val="04234F72"/>
    <w:rsid w:val="042810BF"/>
    <w:rsid w:val="058914F4"/>
    <w:rsid w:val="069D0B0B"/>
    <w:rsid w:val="07700B40"/>
    <w:rsid w:val="082316CF"/>
    <w:rsid w:val="084C4B1C"/>
    <w:rsid w:val="096E544B"/>
    <w:rsid w:val="09C13AAB"/>
    <w:rsid w:val="0B952C8C"/>
    <w:rsid w:val="0D4E60D1"/>
    <w:rsid w:val="0D7D5691"/>
    <w:rsid w:val="10F00870"/>
    <w:rsid w:val="151B711A"/>
    <w:rsid w:val="195D3F68"/>
    <w:rsid w:val="1D91490E"/>
    <w:rsid w:val="1F387D5C"/>
    <w:rsid w:val="20256BB7"/>
    <w:rsid w:val="2088206A"/>
    <w:rsid w:val="237E02F5"/>
    <w:rsid w:val="239877EB"/>
    <w:rsid w:val="23B5612A"/>
    <w:rsid w:val="25135060"/>
    <w:rsid w:val="281411DF"/>
    <w:rsid w:val="287D78C5"/>
    <w:rsid w:val="297D7264"/>
    <w:rsid w:val="2A1D7B90"/>
    <w:rsid w:val="2A4015FA"/>
    <w:rsid w:val="2B4E7C21"/>
    <w:rsid w:val="2C32423B"/>
    <w:rsid w:val="2C5F28C1"/>
    <w:rsid w:val="31DE362E"/>
    <w:rsid w:val="342B4725"/>
    <w:rsid w:val="34952A32"/>
    <w:rsid w:val="35D40D96"/>
    <w:rsid w:val="3746351D"/>
    <w:rsid w:val="39E129AB"/>
    <w:rsid w:val="3CE92C4F"/>
    <w:rsid w:val="3D7C798C"/>
    <w:rsid w:val="3D82339D"/>
    <w:rsid w:val="3E95735E"/>
    <w:rsid w:val="412304D4"/>
    <w:rsid w:val="4217188B"/>
    <w:rsid w:val="4494547A"/>
    <w:rsid w:val="44DC3A4F"/>
    <w:rsid w:val="44EE0163"/>
    <w:rsid w:val="455B123A"/>
    <w:rsid w:val="45A9480A"/>
    <w:rsid w:val="478F1B0D"/>
    <w:rsid w:val="481A733B"/>
    <w:rsid w:val="49BF2191"/>
    <w:rsid w:val="4A2E1C00"/>
    <w:rsid w:val="4B834E78"/>
    <w:rsid w:val="4C2753EE"/>
    <w:rsid w:val="4C445AFA"/>
    <w:rsid w:val="4CAE4D0B"/>
    <w:rsid w:val="4DED1B24"/>
    <w:rsid w:val="4E4D41C6"/>
    <w:rsid w:val="50C8679D"/>
    <w:rsid w:val="50FF474D"/>
    <w:rsid w:val="51642679"/>
    <w:rsid w:val="5255718C"/>
    <w:rsid w:val="525E2FF2"/>
    <w:rsid w:val="52CB0C6F"/>
    <w:rsid w:val="55C27C8D"/>
    <w:rsid w:val="58DB2C7B"/>
    <w:rsid w:val="5979171B"/>
    <w:rsid w:val="5B567656"/>
    <w:rsid w:val="5BDF4086"/>
    <w:rsid w:val="5D22699A"/>
    <w:rsid w:val="5DE730F2"/>
    <w:rsid w:val="5E89631B"/>
    <w:rsid w:val="61117617"/>
    <w:rsid w:val="619B532A"/>
    <w:rsid w:val="619E3EA2"/>
    <w:rsid w:val="623A75B6"/>
    <w:rsid w:val="64427FD6"/>
    <w:rsid w:val="67343857"/>
    <w:rsid w:val="680D40B3"/>
    <w:rsid w:val="69AF2D0C"/>
    <w:rsid w:val="6B973454"/>
    <w:rsid w:val="70E24C05"/>
    <w:rsid w:val="714947A2"/>
    <w:rsid w:val="750345E7"/>
    <w:rsid w:val="75BA1259"/>
    <w:rsid w:val="77577D8D"/>
    <w:rsid w:val="79A66FC1"/>
    <w:rsid w:val="79DC555A"/>
    <w:rsid w:val="7A527256"/>
    <w:rsid w:val="7BC6597C"/>
    <w:rsid w:val="7C194326"/>
    <w:rsid w:val="7CE248B1"/>
    <w:rsid w:val="7E241E10"/>
    <w:rsid w:val="7E91365E"/>
    <w:rsid w:val="7ED4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2024-05-14T09:44:00Z</dcterms:created>
  <dc:creator>王思琦</dc:creator>
  <cp:lastModifiedBy>王思琦</cp:lastModifiedBy>
  <dcterms:modified xsi:type="dcterms:W3CDTF">2024-05-14T09:44:25Z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85D1DE5980464C229EC97CAD02045286_11</vt:lpwstr>
  </property>
</Properties>
</file>