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40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  <w:t>巴中市文化旅游发展集团有限公司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  <w:t>社会化招聘下属企业</w:t>
      </w:r>
      <w:r>
        <w:rPr>
          <w:rFonts w:hint="eastAsia" w:ascii="方正小标宋_GBK" w:hAnsi="方正小标宋_GBK" w:eastAsia="方正小标宋_GBK" w:cs="方正小标宋_GBK"/>
          <w:sz w:val="40"/>
          <w:szCs w:val="48"/>
          <w:highlight w:val="none"/>
          <w:lang w:val="en-US" w:eastAsia="zh-CN"/>
        </w:rPr>
        <w:t>经理层</w:t>
      </w:r>
      <w:r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  <w:t>进入面试人员名单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</w:p>
    <w:tbl>
      <w:tblPr>
        <w:tblStyle w:val="4"/>
        <w:tblW w:w="89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2085"/>
        <w:gridCol w:w="3615"/>
        <w:gridCol w:w="2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进入面试人员姓名</w:t>
            </w:r>
          </w:p>
        </w:tc>
        <w:tc>
          <w:tcPr>
            <w:tcW w:w="23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四川光雾山诺水河旅游发展有限公司副总经理</w:t>
            </w:r>
          </w:p>
        </w:tc>
        <w:tc>
          <w:tcPr>
            <w:tcW w:w="3615" w:type="dxa"/>
            <w:vAlign w:val="center"/>
          </w:tcPr>
          <w:p>
            <w:pPr>
              <w:bidi w:val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刘超、王杰、郭滨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孟眉军、</w:t>
            </w:r>
          </w:p>
          <w:p>
            <w:pPr>
              <w:bidi w:val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刘羿亨</w:t>
            </w:r>
          </w:p>
        </w:tc>
        <w:tc>
          <w:tcPr>
            <w:tcW w:w="2399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四川光雾山诺水河旅游发展有限公司总工程师</w:t>
            </w:r>
          </w:p>
        </w:tc>
        <w:tc>
          <w:tcPr>
            <w:tcW w:w="3615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李锡军、牛俊嵘、徐伟、刘统何、唐修勇、何建军</w:t>
            </w:r>
          </w:p>
        </w:tc>
        <w:tc>
          <w:tcPr>
            <w:tcW w:w="23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  <w:jc w:val="center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四川米仓山建设工程有限公司副总经理</w:t>
            </w:r>
          </w:p>
        </w:tc>
        <w:tc>
          <w:tcPr>
            <w:tcW w:w="3615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张志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、陈泽、李治钢、李先帅、周小林</w:t>
            </w:r>
          </w:p>
        </w:tc>
        <w:tc>
          <w:tcPr>
            <w:tcW w:w="23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  <w:jc w:val="center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巴中市文旅产业投资有限公司副总经理</w:t>
            </w:r>
          </w:p>
        </w:tc>
        <w:tc>
          <w:tcPr>
            <w:tcW w:w="3615" w:type="dxa"/>
            <w:vAlign w:val="center"/>
          </w:tcPr>
          <w:p>
            <w:pPr>
              <w:bidi w:val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未达到开考比例，岗位取消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2399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经征求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报考人员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同意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及人岗相适匹配，李先帅调剂至四川米仓山建设工程有限公司副总经理岗位。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085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巴中市巴旅旅行社有限公司</w:t>
            </w:r>
          </w:p>
          <w:p>
            <w:pPr>
              <w:bidi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副总经理</w:t>
            </w:r>
          </w:p>
        </w:tc>
        <w:tc>
          <w:tcPr>
            <w:tcW w:w="3615" w:type="dxa"/>
            <w:vAlign w:val="center"/>
          </w:tcPr>
          <w:p>
            <w:pPr>
              <w:bidi w:val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舒印、游莉红、白晓东、黄崇智、张琼</w:t>
            </w:r>
            <w:bookmarkStart w:id="0" w:name="_GoBack"/>
            <w:bookmarkEnd w:id="0"/>
          </w:p>
        </w:tc>
        <w:tc>
          <w:tcPr>
            <w:tcW w:w="23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E7C21"/>
    <w:rsid w:val="131F035D"/>
    <w:rsid w:val="1D6324F1"/>
    <w:rsid w:val="2296426B"/>
    <w:rsid w:val="27403146"/>
    <w:rsid w:val="27567736"/>
    <w:rsid w:val="32952294"/>
    <w:rsid w:val="34366A84"/>
    <w:rsid w:val="47742885"/>
    <w:rsid w:val="594F3B44"/>
    <w:rsid w:val="6DFC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font01"/>
    <w:basedOn w:val="2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2022-08-10T09:35:00Z</dcterms:created>
  <dc:creator>Administrator</dc:creator>
  <cp:lastModifiedBy>李安</cp:lastModifiedBy>
  <cp:lastPrinted>2022-10-24T01:15:26Z</cp:lastPrinted>
  <dcterms:modified xsi:type="dcterms:W3CDTF">2022-10-24T01:19:40Z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97970DF306FD45C294C657CBF0D1334A</vt:lpwstr>
  </property>
</Properties>
</file>